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9D" w:rsidRDefault="00E7159D" w:rsidP="00E7159D">
      <w:pPr>
        <w:jc w:val="center"/>
        <w:rPr>
          <w:b/>
        </w:rPr>
      </w:pPr>
      <w:r>
        <w:t xml:space="preserve">      </w:t>
      </w:r>
      <w:r>
        <w:rPr>
          <w:noProof/>
        </w:rPr>
        <w:drawing>
          <wp:inline distT="0" distB="0" distL="0" distR="0">
            <wp:extent cx="532765" cy="643890"/>
            <wp:effectExtent l="19050" t="0" r="635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E7159D" w:rsidRDefault="00E7159D" w:rsidP="00E7159D">
      <w:pPr>
        <w:jc w:val="center"/>
      </w:pPr>
    </w:p>
    <w:p w:rsidR="00E7159D" w:rsidRDefault="00E7159D" w:rsidP="00E7159D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E7159D" w:rsidRDefault="00E7159D" w:rsidP="00E7159D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 Ханты-Мансийск</w:t>
      </w:r>
    </w:p>
    <w:p w:rsidR="00E7159D" w:rsidRDefault="00E7159D" w:rsidP="00E7159D">
      <w:pPr>
        <w:tabs>
          <w:tab w:val="left" w:pos="4140"/>
        </w:tabs>
        <w:ind w:right="21"/>
        <w:jc w:val="center"/>
        <w:rPr>
          <w:sz w:val="10"/>
        </w:rPr>
      </w:pPr>
    </w:p>
    <w:p w:rsidR="00E7159D" w:rsidRDefault="00E7159D" w:rsidP="00E7159D">
      <w:pPr>
        <w:pStyle w:val="4"/>
      </w:pPr>
      <w:r>
        <w:t>ТЕРРИТОРИАЛЬНАЯ  КОМИССИЯ  ПО ДЕЛАМ  НЕСОВЕРШЕННОЛЕТНИХ  И</w:t>
      </w:r>
    </w:p>
    <w:p w:rsidR="00E7159D" w:rsidRDefault="00E7159D" w:rsidP="00E7159D">
      <w:pPr>
        <w:pStyle w:val="1"/>
        <w:rPr>
          <w:rFonts w:eastAsia="Times New Roman"/>
        </w:rPr>
      </w:pPr>
      <w:r>
        <w:rPr>
          <w:rFonts w:eastAsia="Times New Roman"/>
        </w:rPr>
        <w:t xml:space="preserve">ЗАЩИТЕ  ИХ ПРАВ </w:t>
      </w:r>
    </w:p>
    <w:p w:rsidR="00E7159D" w:rsidRDefault="00E7159D" w:rsidP="00E7159D">
      <w:pPr>
        <w:tabs>
          <w:tab w:val="left" w:pos="4140"/>
        </w:tabs>
        <w:ind w:right="21"/>
        <w:jc w:val="center"/>
        <w:rPr>
          <w:sz w:val="22"/>
        </w:rPr>
      </w:pPr>
      <w:proofErr w:type="gramStart"/>
      <w:r>
        <w:rPr>
          <w:sz w:val="22"/>
        </w:rPr>
        <w:t>Пионерская</w:t>
      </w:r>
      <w:proofErr w:type="gramEnd"/>
      <w:r>
        <w:rPr>
          <w:sz w:val="22"/>
        </w:rPr>
        <w:t xml:space="preserve">  ул., д. </w:t>
      </w:r>
      <w:smartTag w:uri="urn:schemas-microsoft-com:office:smarttags" w:element="metricconverter">
        <w:smartTagPr>
          <w:attr w:name="ProductID" w:val="46, г"/>
        </w:smartTagPr>
        <w:r>
          <w:rPr>
            <w:sz w:val="22"/>
          </w:rPr>
          <w:t>46, г</w:t>
        </w:r>
      </w:smartTag>
      <w:r>
        <w:rPr>
          <w:sz w:val="22"/>
        </w:rPr>
        <w:t xml:space="preserve">. Ханты-Мансийск, </w:t>
      </w:r>
    </w:p>
    <w:p w:rsidR="00E7159D" w:rsidRDefault="00E7159D" w:rsidP="00E7159D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Ханты-Мансийский автономный округ - </w:t>
      </w:r>
      <w:proofErr w:type="spellStart"/>
      <w:r>
        <w:rPr>
          <w:sz w:val="22"/>
        </w:rPr>
        <w:t>Югра</w:t>
      </w:r>
      <w:proofErr w:type="spellEnd"/>
      <w:r>
        <w:rPr>
          <w:sz w:val="22"/>
        </w:rPr>
        <w:t>, Тюменская область,  Россия, 628011</w:t>
      </w:r>
    </w:p>
    <w:p w:rsidR="00E7159D" w:rsidRDefault="00E7159D" w:rsidP="00E7159D">
      <w:pPr>
        <w:tabs>
          <w:tab w:val="left" w:pos="4140"/>
        </w:tabs>
        <w:ind w:right="21"/>
        <w:jc w:val="center"/>
        <w:rPr>
          <w:u w:val="single"/>
        </w:rPr>
      </w:pPr>
      <w:r>
        <w:rPr>
          <w:sz w:val="22"/>
        </w:rPr>
        <w:t xml:space="preserve">Тел/факс (3467) 33-48-64,  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kdnizp</w:t>
      </w:r>
      <w:proofErr w:type="spellEnd"/>
      <w:r>
        <w:t>@</w:t>
      </w:r>
      <w:r>
        <w:rPr>
          <w:lang w:val="en-US"/>
        </w:rPr>
        <w:t>rambler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E7159D" w:rsidRDefault="00E7159D" w:rsidP="00E7159D">
      <w:pPr>
        <w:tabs>
          <w:tab w:val="left" w:pos="4140"/>
        </w:tabs>
        <w:ind w:right="21"/>
        <w:jc w:val="center"/>
      </w:pPr>
      <w:r>
        <w:rPr>
          <w:sz w:val="22"/>
        </w:rPr>
        <w:t>ОКПО 02067681,   ОРГН 1028600511488,   ИНН/КПП 8601003378</w:t>
      </w:r>
    </w:p>
    <w:p w:rsidR="00E7159D" w:rsidRDefault="00E7159D" w:rsidP="00E7159D">
      <w:pPr>
        <w:tabs>
          <w:tab w:val="left" w:pos="4140"/>
        </w:tabs>
        <w:ind w:right="21"/>
        <w:jc w:val="center"/>
        <w:rPr>
          <w:sz w:val="16"/>
        </w:rPr>
      </w:pPr>
    </w:p>
    <w:p w:rsidR="00E7159D" w:rsidRDefault="00E7159D" w:rsidP="00E7159D">
      <w:pPr>
        <w:pStyle w:val="a3"/>
      </w:pPr>
    </w:p>
    <w:p w:rsidR="00E7159D" w:rsidRDefault="00E7159D" w:rsidP="00E7159D">
      <w:pPr>
        <w:pStyle w:val="a3"/>
      </w:pPr>
      <w:r>
        <w:t>ПОСТАНОВЛЕНИЕ  № 35</w:t>
      </w:r>
    </w:p>
    <w:p w:rsidR="00E7159D" w:rsidRDefault="00E7159D" w:rsidP="00E7159D">
      <w:pPr>
        <w:pStyle w:val="a3"/>
        <w:tabs>
          <w:tab w:val="left" w:pos="-180"/>
          <w:tab w:val="left" w:pos="0"/>
        </w:tabs>
        <w:jc w:val="right"/>
      </w:pPr>
    </w:p>
    <w:p w:rsidR="00E7159D" w:rsidRDefault="00E7159D" w:rsidP="00E7159D">
      <w:pPr>
        <w:pStyle w:val="a3"/>
        <w:tabs>
          <w:tab w:val="left" w:pos="-180"/>
          <w:tab w:val="left" w:pos="0"/>
        </w:tabs>
        <w:jc w:val="right"/>
      </w:pPr>
    </w:p>
    <w:p w:rsidR="00E7159D" w:rsidRDefault="00E7159D" w:rsidP="00E7159D">
      <w:pPr>
        <w:pStyle w:val="a3"/>
        <w:tabs>
          <w:tab w:val="left" w:pos="-180"/>
          <w:tab w:val="left" w:pos="0"/>
        </w:tabs>
        <w:jc w:val="right"/>
        <w:rPr>
          <w:szCs w:val="24"/>
        </w:rPr>
      </w:pPr>
      <w:r>
        <w:rPr>
          <w:sz w:val="26"/>
          <w:szCs w:val="26"/>
        </w:rPr>
        <w:t xml:space="preserve">от 30 мая 2013 года                                                                 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 Ханты-Мансийск </w:t>
      </w:r>
    </w:p>
    <w:p w:rsidR="00E7159D" w:rsidRDefault="00E7159D" w:rsidP="00E7159D">
      <w:pPr>
        <w:pStyle w:val="a3"/>
        <w:jc w:val="right"/>
        <w:rPr>
          <w:szCs w:val="24"/>
        </w:rPr>
      </w:pPr>
      <w:r>
        <w:rPr>
          <w:szCs w:val="24"/>
        </w:rPr>
        <w:t xml:space="preserve">ул. Пионерская, 46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>. 12</w:t>
      </w:r>
    </w:p>
    <w:p w:rsidR="00E7159D" w:rsidRDefault="00E7159D" w:rsidP="00E7159D">
      <w:pPr>
        <w:pStyle w:val="a3"/>
        <w:jc w:val="right"/>
        <w:rPr>
          <w:szCs w:val="24"/>
        </w:rPr>
      </w:pPr>
    </w:p>
    <w:p w:rsidR="00E7159D" w:rsidRDefault="00E7159D" w:rsidP="00E7159D">
      <w:pPr>
        <w:pStyle w:val="a3"/>
        <w:jc w:val="right"/>
        <w:rPr>
          <w:szCs w:val="24"/>
        </w:rPr>
      </w:pPr>
    </w:p>
    <w:p w:rsidR="00E7159D" w:rsidRDefault="00E7159D" w:rsidP="00E7159D">
      <w:pPr>
        <w:jc w:val="both"/>
        <w:rPr>
          <w:b/>
        </w:rPr>
      </w:pPr>
      <w:r>
        <w:rPr>
          <w:b/>
        </w:rPr>
        <w:t>Об исполнении постановлений</w:t>
      </w:r>
    </w:p>
    <w:p w:rsidR="00E7159D" w:rsidRDefault="00E7159D" w:rsidP="00E7159D">
      <w:pPr>
        <w:jc w:val="both"/>
        <w:rPr>
          <w:b/>
        </w:rPr>
      </w:pPr>
      <w:r>
        <w:rPr>
          <w:b/>
        </w:rPr>
        <w:t>территориальной комиссии по делам</w:t>
      </w:r>
    </w:p>
    <w:p w:rsidR="00E7159D" w:rsidRDefault="00E7159D" w:rsidP="00E7159D">
      <w:pPr>
        <w:jc w:val="both"/>
        <w:rPr>
          <w:b/>
        </w:rPr>
      </w:pPr>
      <w:r>
        <w:rPr>
          <w:b/>
        </w:rPr>
        <w:t>несовершеннолетних и защите их прав</w:t>
      </w:r>
    </w:p>
    <w:p w:rsidR="00E7159D" w:rsidRDefault="00E7159D" w:rsidP="00E7159D">
      <w:pPr>
        <w:jc w:val="both"/>
        <w:rPr>
          <w:b/>
        </w:rPr>
      </w:pPr>
      <w:r>
        <w:rPr>
          <w:b/>
        </w:rPr>
        <w:t>в городе Ханты-Мансийске</w:t>
      </w:r>
    </w:p>
    <w:p w:rsidR="00E7159D" w:rsidRDefault="00E7159D" w:rsidP="00E7159D">
      <w:pPr>
        <w:jc w:val="both"/>
      </w:pPr>
    </w:p>
    <w:p w:rsidR="00E7159D" w:rsidRDefault="00E7159D" w:rsidP="00E7159D">
      <w:pPr>
        <w:jc w:val="both"/>
      </w:pPr>
      <w:r>
        <w:tab/>
        <w:t>Заслушав и обсудив информации об исполнении постановлений территориальной комиссии по делам несовершеннолетних и защите их прав в городе Ханты-Мансийске:</w:t>
      </w:r>
    </w:p>
    <w:p w:rsidR="00E7159D" w:rsidRDefault="00E7159D" w:rsidP="00E7159D">
      <w:pPr>
        <w:jc w:val="both"/>
      </w:pPr>
      <w:r>
        <w:t>- №7 от 14.02.2013 «Об исполнении постановлений территориальной комиссии по делам несовершеннолетних и защите их прав в городе Ханты-Мансийске» (п.2.2);</w:t>
      </w:r>
    </w:p>
    <w:p w:rsidR="00E7159D" w:rsidRDefault="00E7159D" w:rsidP="00E7159D">
      <w:pPr>
        <w:jc w:val="both"/>
      </w:pPr>
      <w:r>
        <w:t xml:space="preserve">- №28 от 24.04.2013 «Чрезвычайном </w:t>
      </w:r>
      <w:proofErr w:type="gramStart"/>
      <w:r>
        <w:t>происшествии</w:t>
      </w:r>
      <w:proofErr w:type="gramEnd"/>
      <w:r>
        <w:t>, связанном с суицидом несовершеннолетнего, повлекшего смерть»,</w:t>
      </w:r>
    </w:p>
    <w:p w:rsidR="00E7159D" w:rsidRDefault="00E7159D" w:rsidP="00E7159D">
      <w:pPr>
        <w:jc w:val="both"/>
      </w:pPr>
      <w:r>
        <w:tab/>
        <w:t>в соответствии с п.13 ст.6 положения о территориальной комиссии по делам несовершеннолетних и защите их прав в городе Ханты-Мансийске, утвержденным постановлением Администрации города Ханты-Мансийска № 1328 от 25.11.2011, комиссия постановления:</w:t>
      </w:r>
    </w:p>
    <w:p w:rsidR="00E7159D" w:rsidRDefault="00E7159D" w:rsidP="00E7159D">
      <w:pPr>
        <w:jc w:val="both"/>
      </w:pPr>
    </w:p>
    <w:p w:rsidR="00E7159D" w:rsidRDefault="00E7159D" w:rsidP="00E7159D">
      <w:pPr>
        <w:jc w:val="both"/>
      </w:pPr>
      <w:r>
        <w:tab/>
        <w:t>1. Принять к сведению представленную информацию.</w:t>
      </w:r>
    </w:p>
    <w:p w:rsidR="00E7159D" w:rsidRDefault="00E7159D" w:rsidP="00E7159D">
      <w:pPr>
        <w:jc w:val="both"/>
      </w:pPr>
    </w:p>
    <w:p w:rsidR="00E7159D" w:rsidRDefault="00E7159D" w:rsidP="00E7159D">
      <w:pPr>
        <w:jc w:val="both"/>
      </w:pPr>
      <w:r>
        <w:tab/>
        <w:t>2. Считать исполненным в полном объеме п.п.2.2 постановления №7, п.2.1, п.2.2 постановления №28.</w:t>
      </w:r>
    </w:p>
    <w:p w:rsidR="00E7159D" w:rsidRDefault="00E7159D" w:rsidP="00E7159D">
      <w:pPr>
        <w:ind w:firstLine="709"/>
        <w:jc w:val="both"/>
      </w:pPr>
    </w:p>
    <w:p w:rsidR="00E7159D" w:rsidRDefault="00E7159D" w:rsidP="00E7159D">
      <w:pPr>
        <w:pStyle w:val="a5"/>
        <w:ind w:firstLine="708"/>
      </w:pPr>
      <w:r>
        <w:tab/>
      </w:r>
    </w:p>
    <w:p w:rsidR="00E7159D" w:rsidRDefault="00E7159D" w:rsidP="00E7159D">
      <w:pPr>
        <w:ind w:left="360"/>
        <w:jc w:val="both"/>
      </w:pPr>
    </w:p>
    <w:p w:rsidR="00E7159D" w:rsidRDefault="00E7159D" w:rsidP="00E7159D">
      <w:pPr>
        <w:ind w:left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145415</wp:posOffset>
            </wp:positionV>
            <wp:extent cx="911225" cy="548640"/>
            <wp:effectExtent l="19050" t="0" r="3175" b="0"/>
            <wp:wrapNone/>
            <wp:docPr id="2" name="Рисунок 2" descr="Щербинин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рбинин 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159D" w:rsidRDefault="00E7159D" w:rsidP="00E7159D">
      <w:pPr>
        <w:ind w:left="360"/>
        <w:jc w:val="both"/>
      </w:pPr>
    </w:p>
    <w:p w:rsidR="00E7159D" w:rsidRDefault="00E7159D" w:rsidP="00E7159D">
      <w:pPr>
        <w:ind w:left="360"/>
        <w:jc w:val="both"/>
      </w:pPr>
      <w:r>
        <w:t xml:space="preserve">Председатель Комиссии                                                        А.А. </w:t>
      </w:r>
      <w:proofErr w:type="spellStart"/>
      <w:r>
        <w:t>Щербинин</w:t>
      </w:r>
      <w:proofErr w:type="spellEnd"/>
      <w:r>
        <w:t xml:space="preserve">  </w:t>
      </w:r>
    </w:p>
    <w:p w:rsidR="006E58A0" w:rsidRDefault="006E58A0"/>
    <w:sectPr w:rsidR="006E58A0" w:rsidSect="006E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59D"/>
    <w:rsid w:val="00085C11"/>
    <w:rsid w:val="000F5FCB"/>
    <w:rsid w:val="0011622A"/>
    <w:rsid w:val="003B6409"/>
    <w:rsid w:val="005C4A4E"/>
    <w:rsid w:val="00631712"/>
    <w:rsid w:val="006E58A0"/>
    <w:rsid w:val="007A4774"/>
    <w:rsid w:val="007B3DB6"/>
    <w:rsid w:val="0083716F"/>
    <w:rsid w:val="00D96B4B"/>
    <w:rsid w:val="00E7159D"/>
    <w:rsid w:val="00ED0664"/>
    <w:rsid w:val="00F16717"/>
    <w:rsid w:val="00FE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59D"/>
    <w:pPr>
      <w:keepNext/>
      <w:jc w:val="center"/>
      <w:outlineLvl w:val="0"/>
    </w:pPr>
    <w:rPr>
      <w:rFonts w:eastAsia="Arial Unicode MS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E7159D"/>
    <w:pPr>
      <w:keepNext/>
      <w:tabs>
        <w:tab w:val="left" w:pos="4140"/>
      </w:tabs>
      <w:ind w:right="21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59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715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7159D"/>
    <w:pPr>
      <w:jc w:val="center"/>
    </w:pPr>
    <w:rPr>
      <w:b/>
      <w:bCs/>
      <w:szCs w:val="20"/>
    </w:rPr>
  </w:style>
  <w:style w:type="character" w:customStyle="1" w:styleId="a4">
    <w:name w:val="Название Знак"/>
    <w:basedOn w:val="a0"/>
    <w:link w:val="a3"/>
    <w:rsid w:val="00E7159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7159D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E71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7159D"/>
    <w:pPr>
      <w:ind w:firstLine="708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E71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1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RoginaNV</dc:creator>
  <cp:lastModifiedBy>RoginaNV</cp:lastModifiedBy>
  <cp:revision>2</cp:revision>
  <dcterms:created xsi:type="dcterms:W3CDTF">2014-03-20T03:44:00Z</dcterms:created>
  <dcterms:modified xsi:type="dcterms:W3CDTF">2014-03-20T03:50:00Z</dcterms:modified>
</cp:coreProperties>
</file>